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5409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76EF9FB9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08513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február 13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627BDCEC" w14:textId="77777777" w:rsidR="00E16CB6" w:rsidRDefault="00E16CB6" w:rsidP="00400AE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Általános Iskolai felvételi körzethatár véleményezése</w:t>
      </w:r>
    </w:p>
    <w:p w14:paraId="0276ED29" w14:textId="77777777" w:rsidR="004938BC" w:rsidRPr="00530DC4" w:rsidRDefault="004938BC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1FE7201A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085136">
        <w:rPr>
          <w:rFonts w:ascii="Times New Roman" w:hAnsi="Times New Roman" w:cs="Times New Roman"/>
          <w:b/>
          <w:bCs/>
        </w:rPr>
        <w:t>3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02.13</w:t>
      </w:r>
      <w:r w:rsidR="004938BC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52A01948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085136" w:rsidRPr="00085136">
        <w:rPr>
          <w:rFonts w:ascii="Times New Roman" w:hAnsi="Times New Roman" w:cs="Times New Roman"/>
          <w:b/>
          <w:bCs/>
        </w:rPr>
        <w:t>Köznevelési</w:t>
      </w:r>
      <w:r w:rsidR="005B0319" w:rsidRPr="00400AE5">
        <w:rPr>
          <w:rFonts w:ascii="Times New Roman" w:hAnsi="Times New Roman" w:cs="Times New Roman"/>
          <w:b/>
          <w:bCs/>
        </w:rPr>
        <w:t xml:space="preserve"> Bizottság</w:t>
      </w:r>
      <w:r w:rsidR="005B031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716F7BB3" w14:textId="77777777" w:rsidR="00810DFD" w:rsidRPr="00530DC4" w:rsidRDefault="00810DFD" w:rsidP="00530DC4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17E825D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5857B412" w14:textId="58116325" w:rsidR="00E33398" w:rsidRPr="00085136" w:rsidRDefault="00530DC4" w:rsidP="0005171A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1C387373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  <w:r w:rsidRPr="00082035">
        <w:rPr>
          <w:rFonts w:ascii="Times New Roman" w:hAnsi="Times New Roman" w:cs="Times New Roman"/>
        </w:rPr>
        <w:t xml:space="preserve">A nemzeti köznevelésről szóló 2011. évi CXC. törvény (továbbiakban Nkt.) 50. § (7) bekezdése szerint - amely 2020.01.01-től hatályos: „Az iskolába a tanköteles tanulókat az első évfolyamra a jogszabályban meghatározott időszakban kell beíratni. A beiratkozásra meghatározott időt a helyben szokásos módon közzé kell tenni.” </w:t>
      </w:r>
    </w:p>
    <w:p w14:paraId="09E8BEEF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</w:p>
    <w:p w14:paraId="0DB25961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  <w:r w:rsidRPr="00082035">
        <w:rPr>
          <w:rFonts w:ascii="Times New Roman" w:hAnsi="Times New Roman" w:cs="Times New Roman"/>
        </w:rPr>
        <w:t xml:space="preserve">Az Nkt. 50. § (8) bekezdése szerint a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 </w:t>
      </w:r>
    </w:p>
    <w:p w14:paraId="553E6DCB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</w:p>
    <w:p w14:paraId="410E2A34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  <w:r w:rsidRPr="00082035">
        <w:rPr>
          <w:rFonts w:ascii="Times New Roman" w:hAnsi="Times New Roman" w:cs="Times New Roman"/>
        </w:rPr>
        <w:t xml:space="preserve">A nevelési-oktatási intézmények működéséről és a köznevelési intézmények névhasználatáról szóló 20/2012. (VIII.31.) EMMI rendelet 24. § (1a) bekezdése értelmében a települési önkormányzat a véleményéről, az Nkt. 50. § (10) bekezdése szerinti esetben a nemzetiségi önkormányzat az egyetértéséről vagy körzethatár módosítását kezdeményező javaslatáról február 15. napjáig tájékoztatja az illetékes tankerületi központot.” </w:t>
      </w:r>
    </w:p>
    <w:p w14:paraId="5FF3932F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</w:p>
    <w:p w14:paraId="3D90EFF6" w14:textId="77777777" w:rsidR="007B42E7" w:rsidRPr="00082035" w:rsidRDefault="007B42E7" w:rsidP="007B42E7">
      <w:pPr>
        <w:spacing w:after="0"/>
        <w:jc w:val="both"/>
        <w:rPr>
          <w:rFonts w:ascii="Times New Roman" w:hAnsi="Times New Roman" w:cs="Times New Roman"/>
        </w:rPr>
      </w:pPr>
      <w:r w:rsidRPr="00082035">
        <w:rPr>
          <w:rFonts w:ascii="Times New Roman" w:hAnsi="Times New Roman" w:cs="Times New Roman"/>
        </w:rPr>
        <w:t xml:space="preserve">A fenti rendelet 24. § (1b) bekezdése szerint az illetékes tankerületi központ az (1a) bekezdés szerinti vélemény és egyetértés figyelembevételével kijelölt körzetekről február utolsó napjáig tájékoztatja a települési önkormányzatokat, az illetékességi területén működő általános iskolákat, valamint az Nkt. 50. § (10) bekezdése szerinti esetben a nemzetiségi önkormányzatot. Egyetértés hiányában vagy körzethatár-módosítást kezdeményező javaslattétel esetén a tankerületi központ az egyeztetést követően jelöli ki a felvételi körzeteket február utolsó napjáig.” </w:t>
      </w:r>
    </w:p>
    <w:p w14:paraId="071C72F4" w14:textId="77777777" w:rsidR="007B42E7" w:rsidRDefault="007B42E7" w:rsidP="00530DC4">
      <w:pPr>
        <w:spacing w:after="0"/>
        <w:rPr>
          <w:rFonts w:ascii="Times New Roman" w:hAnsi="Times New Roman" w:cs="Times New Roman"/>
        </w:rPr>
      </w:pPr>
    </w:p>
    <w:p w14:paraId="0E8E4BBA" w14:textId="2ACA13C4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Telki, 202</w:t>
      </w:r>
      <w:r w:rsidR="0061201C">
        <w:rPr>
          <w:rFonts w:ascii="Times New Roman" w:hAnsi="Times New Roman" w:cs="Times New Roman"/>
        </w:rPr>
        <w:t>3</w:t>
      </w:r>
      <w:r w:rsidRPr="00530DC4">
        <w:rPr>
          <w:rFonts w:ascii="Times New Roman" w:hAnsi="Times New Roman" w:cs="Times New Roman"/>
        </w:rPr>
        <w:t xml:space="preserve">. </w:t>
      </w:r>
      <w:r w:rsidR="0061201C">
        <w:rPr>
          <w:rFonts w:ascii="Times New Roman" w:hAnsi="Times New Roman" w:cs="Times New Roman"/>
        </w:rPr>
        <w:t>február 3.</w:t>
      </w:r>
    </w:p>
    <w:p w14:paraId="03FBE921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Deltai Károly</w:t>
      </w:r>
    </w:p>
    <w:p w14:paraId="722B4032" w14:textId="77777777" w:rsidR="00530DC4" w:rsidRPr="00530DC4" w:rsidRDefault="00530DC4" w:rsidP="004938BC">
      <w:pPr>
        <w:spacing w:after="0"/>
        <w:ind w:left="7788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004ABAA0" w14:textId="77777777" w:rsidR="00530DC4" w:rsidRPr="00530DC4" w:rsidRDefault="00530DC4" w:rsidP="00530DC4">
      <w:pPr>
        <w:spacing w:after="0"/>
        <w:rPr>
          <w:rFonts w:ascii="Times New Roman" w:hAnsi="Times New Roman" w:cs="Times New Roman"/>
          <w:b/>
          <w:szCs w:val="24"/>
        </w:rPr>
      </w:pP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55353193" w14:textId="1B230D6E" w:rsidR="00530DC4" w:rsidRPr="00530DC4" w:rsidRDefault="00530DC4" w:rsidP="00540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  <w:r w:rsidR="005409FD">
        <w:rPr>
          <w:rFonts w:ascii="Times New Roman" w:hAnsi="Times New Roman" w:cs="Times New Roman"/>
          <w:b/>
          <w:szCs w:val="24"/>
        </w:rPr>
        <w:t xml:space="preserve"> </w:t>
      </w: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74BBB25C" w14:textId="4302E071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61201C">
        <w:rPr>
          <w:rFonts w:ascii="Times New Roman" w:hAnsi="Times New Roman" w:cs="Times New Roman"/>
          <w:b/>
          <w:szCs w:val="24"/>
        </w:rPr>
        <w:t>3</w:t>
      </w:r>
      <w:r w:rsidRPr="00530DC4">
        <w:rPr>
          <w:rFonts w:ascii="Times New Roman" w:hAnsi="Times New Roman" w:cs="Times New Roman"/>
          <w:b/>
          <w:szCs w:val="24"/>
        </w:rPr>
        <w:t xml:space="preserve"> ( </w:t>
      </w:r>
      <w:r w:rsidR="0061201C">
        <w:rPr>
          <w:rFonts w:ascii="Times New Roman" w:hAnsi="Times New Roman" w:cs="Times New Roman"/>
          <w:b/>
          <w:szCs w:val="24"/>
        </w:rPr>
        <w:t>I</w:t>
      </w:r>
      <w:r w:rsidR="004938BC">
        <w:rPr>
          <w:rFonts w:ascii="Times New Roman" w:hAnsi="Times New Roman" w:cs="Times New Roman"/>
          <w:b/>
          <w:szCs w:val="24"/>
        </w:rPr>
        <w:t>I</w:t>
      </w:r>
      <w:r w:rsidRPr="00530DC4">
        <w:rPr>
          <w:rFonts w:ascii="Times New Roman" w:hAnsi="Times New Roman" w:cs="Times New Roman"/>
          <w:b/>
          <w:szCs w:val="24"/>
        </w:rPr>
        <w:t xml:space="preserve">.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5FB66B1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590DC2E1" w14:textId="77777777" w:rsidR="00E16CB6" w:rsidRDefault="00E16CB6" w:rsidP="00E16CB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Általános Iskolai felvételi körzethatár véleményezése</w:t>
      </w:r>
    </w:p>
    <w:p w14:paraId="023D3081" w14:textId="0EC831AB" w:rsidR="00530DC4" w:rsidRPr="00530DC4" w:rsidRDefault="00530DC4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43CF986D" w14:textId="77777777" w:rsidR="000A1FD4" w:rsidRPr="000A1FD4" w:rsidRDefault="001D7803" w:rsidP="00530DC4">
      <w:pPr>
        <w:spacing w:after="0"/>
        <w:jc w:val="both"/>
        <w:rPr>
          <w:rFonts w:ascii="Times New Roman" w:hAnsi="Times New Roman" w:cs="Times New Roman"/>
        </w:rPr>
      </w:pPr>
      <w:r w:rsidRPr="000A1FD4">
        <w:rPr>
          <w:rFonts w:ascii="Times New Roman" w:hAnsi="Times New Roman" w:cs="Times New Roman"/>
        </w:rPr>
        <w:t xml:space="preserve">Telki Község Önkormányzat képviselő-testülete úgy határozott, hogy a nemzeti köznevelésről szóló 2011. évi CXC. törvény 50.§ (8) bekezdése, továbbá a nevelési-oktatási intézmények működéséről és a köznevelési intézmények névhasználatáról szóló 20/2012. (VII. 31.) EMMI rendelet 24. § (1a) bekezdése alapján </w:t>
      </w:r>
      <w:r w:rsidR="003E1B6B" w:rsidRPr="000A1FD4">
        <w:rPr>
          <w:rFonts w:ascii="Times New Roman" w:hAnsi="Times New Roman" w:cs="Times New Roman"/>
        </w:rPr>
        <w:t xml:space="preserve">az Érdi Tankerületi Központ által a Telki Pipacsvirág Magyar-Angol Kéttanítási Nyelvű Általános Iskola ( 2089 Telki, Muskátli u.2. </w:t>
      </w:r>
      <w:r w:rsidR="000A1FD4" w:rsidRPr="000A1FD4">
        <w:rPr>
          <w:rFonts w:ascii="Times New Roman" w:hAnsi="Times New Roman" w:cs="Times New Roman"/>
        </w:rPr>
        <w:t>)</w:t>
      </w:r>
      <w:r w:rsidR="003E1B6B" w:rsidRPr="000A1FD4">
        <w:rPr>
          <w:rFonts w:ascii="Times New Roman" w:hAnsi="Times New Roman" w:cs="Times New Roman"/>
        </w:rPr>
        <w:t xml:space="preserve"> 202</w:t>
      </w:r>
      <w:r w:rsidR="000A1FD4" w:rsidRPr="000A1FD4">
        <w:rPr>
          <w:rFonts w:ascii="Times New Roman" w:hAnsi="Times New Roman" w:cs="Times New Roman"/>
        </w:rPr>
        <w:t>3</w:t>
      </w:r>
      <w:r w:rsidR="003E1B6B" w:rsidRPr="000A1FD4">
        <w:rPr>
          <w:rFonts w:ascii="Times New Roman" w:hAnsi="Times New Roman" w:cs="Times New Roman"/>
        </w:rPr>
        <w:t>/202</w:t>
      </w:r>
      <w:r w:rsidR="000A1FD4" w:rsidRPr="000A1FD4">
        <w:rPr>
          <w:rFonts w:ascii="Times New Roman" w:hAnsi="Times New Roman" w:cs="Times New Roman"/>
        </w:rPr>
        <w:t>4</w:t>
      </w:r>
      <w:r w:rsidR="003E1B6B" w:rsidRPr="000A1FD4">
        <w:rPr>
          <w:rFonts w:ascii="Times New Roman" w:hAnsi="Times New Roman" w:cs="Times New Roman"/>
        </w:rPr>
        <w:t>-e</w:t>
      </w:r>
      <w:r w:rsidR="000A1FD4" w:rsidRPr="000A1FD4">
        <w:rPr>
          <w:rFonts w:ascii="Times New Roman" w:hAnsi="Times New Roman" w:cs="Times New Roman"/>
        </w:rPr>
        <w:t>s</w:t>
      </w:r>
      <w:r w:rsidR="003E1B6B" w:rsidRPr="000A1FD4">
        <w:rPr>
          <w:rFonts w:ascii="Times New Roman" w:hAnsi="Times New Roman" w:cs="Times New Roman"/>
        </w:rPr>
        <w:t xml:space="preserve"> tanévre vonatkozó felvételi körzethatárainak kialakítására tett javaslatával</w:t>
      </w:r>
      <w:r w:rsidR="000A1FD4" w:rsidRPr="000A1FD4">
        <w:rPr>
          <w:rFonts w:ascii="Times New Roman" w:hAnsi="Times New Roman" w:cs="Times New Roman"/>
        </w:rPr>
        <w:t xml:space="preserve"> egyetért.</w:t>
      </w:r>
    </w:p>
    <w:p w14:paraId="066E578F" w14:textId="77777777" w:rsidR="00530DC4" w:rsidRPr="00530DC4" w:rsidRDefault="00530DC4" w:rsidP="00530DC4">
      <w:pPr>
        <w:pStyle w:val="Listaszerbekezds3"/>
        <w:ind w:left="0"/>
        <w:jc w:val="both"/>
        <w:rPr>
          <w:szCs w:val="24"/>
        </w:rPr>
      </w:pPr>
    </w:p>
    <w:p w14:paraId="5221CAE3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Határidő: azonnal</w:t>
      </w:r>
    </w:p>
    <w:p w14:paraId="75713A4F" w14:textId="77777777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Felelős: polgármester</w:t>
      </w: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5"/>
  </w:num>
  <w:num w:numId="2" w16cid:durableId="1755665593">
    <w:abstractNumId w:val="3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1B5E"/>
    <w:rsid w:val="00047051"/>
    <w:rsid w:val="0005171A"/>
    <w:rsid w:val="0007143F"/>
    <w:rsid w:val="00071C01"/>
    <w:rsid w:val="00082035"/>
    <w:rsid w:val="00085136"/>
    <w:rsid w:val="000A102A"/>
    <w:rsid w:val="000A1FD4"/>
    <w:rsid w:val="000B0078"/>
    <w:rsid w:val="000B0960"/>
    <w:rsid w:val="00102B52"/>
    <w:rsid w:val="001245F3"/>
    <w:rsid w:val="001462BA"/>
    <w:rsid w:val="001520C1"/>
    <w:rsid w:val="00190320"/>
    <w:rsid w:val="001D7803"/>
    <w:rsid w:val="001F2700"/>
    <w:rsid w:val="002065D5"/>
    <w:rsid w:val="00256694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6364A"/>
    <w:rsid w:val="00372C47"/>
    <w:rsid w:val="003E1B6B"/>
    <w:rsid w:val="003E5C21"/>
    <w:rsid w:val="00400AE5"/>
    <w:rsid w:val="00444729"/>
    <w:rsid w:val="004521BB"/>
    <w:rsid w:val="004816AA"/>
    <w:rsid w:val="00487265"/>
    <w:rsid w:val="004938BC"/>
    <w:rsid w:val="0049400B"/>
    <w:rsid w:val="004A50B4"/>
    <w:rsid w:val="004A55F3"/>
    <w:rsid w:val="004C4319"/>
    <w:rsid w:val="004E11D6"/>
    <w:rsid w:val="00530DC4"/>
    <w:rsid w:val="005409FD"/>
    <w:rsid w:val="005454BF"/>
    <w:rsid w:val="005B0319"/>
    <w:rsid w:val="0061201C"/>
    <w:rsid w:val="00612F49"/>
    <w:rsid w:val="00633CBE"/>
    <w:rsid w:val="006525C1"/>
    <w:rsid w:val="0068193B"/>
    <w:rsid w:val="006821F2"/>
    <w:rsid w:val="006A4D74"/>
    <w:rsid w:val="006C22F1"/>
    <w:rsid w:val="006D3B19"/>
    <w:rsid w:val="006E1176"/>
    <w:rsid w:val="007176A1"/>
    <w:rsid w:val="007333E0"/>
    <w:rsid w:val="00755FA6"/>
    <w:rsid w:val="0076050A"/>
    <w:rsid w:val="00767F55"/>
    <w:rsid w:val="00776E50"/>
    <w:rsid w:val="007A0625"/>
    <w:rsid w:val="007B42E7"/>
    <w:rsid w:val="007B517C"/>
    <w:rsid w:val="007B5940"/>
    <w:rsid w:val="0080272C"/>
    <w:rsid w:val="00804D56"/>
    <w:rsid w:val="00810DFD"/>
    <w:rsid w:val="00817FC7"/>
    <w:rsid w:val="008234AA"/>
    <w:rsid w:val="00831A34"/>
    <w:rsid w:val="008611EB"/>
    <w:rsid w:val="0088307E"/>
    <w:rsid w:val="0089245C"/>
    <w:rsid w:val="008A308E"/>
    <w:rsid w:val="008A7E27"/>
    <w:rsid w:val="008D109D"/>
    <w:rsid w:val="008E2025"/>
    <w:rsid w:val="008F3C75"/>
    <w:rsid w:val="00926324"/>
    <w:rsid w:val="00933813"/>
    <w:rsid w:val="0096523A"/>
    <w:rsid w:val="009827E5"/>
    <w:rsid w:val="00997F33"/>
    <w:rsid w:val="009D3002"/>
    <w:rsid w:val="009F236A"/>
    <w:rsid w:val="00A05ACE"/>
    <w:rsid w:val="00A31570"/>
    <w:rsid w:val="00A316C9"/>
    <w:rsid w:val="00AA2855"/>
    <w:rsid w:val="00B3340C"/>
    <w:rsid w:val="00BA29AF"/>
    <w:rsid w:val="00BB36A4"/>
    <w:rsid w:val="00BD4E2C"/>
    <w:rsid w:val="00C17584"/>
    <w:rsid w:val="00C315F4"/>
    <w:rsid w:val="00C3202E"/>
    <w:rsid w:val="00C47814"/>
    <w:rsid w:val="00C60556"/>
    <w:rsid w:val="00C81BD8"/>
    <w:rsid w:val="00CF70DE"/>
    <w:rsid w:val="00D02CE5"/>
    <w:rsid w:val="00D225FA"/>
    <w:rsid w:val="00D57C60"/>
    <w:rsid w:val="00D769C6"/>
    <w:rsid w:val="00DE6430"/>
    <w:rsid w:val="00E16CB6"/>
    <w:rsid w:val="00E33398"/>
    <w:rsid w:val="00ED424D"/>
    <w:rsid w:val="00EE4C5C"/>
    <w:rsid w:val="00EF62EF"/>
    <w:rsid w:val="00F23473"/>
    <w:rsid w:val="00F377B2"/>
    <w:rsid w:val="00F407EB"/>
    <w:rsid w:val="00F440D2"/>
    <w:rsid w:val="00F617A8"/>
    <w:rsid w:val="00F6281B"/>
    <w:rsid w:val="00F66CFA"/>
    <w:rsid w:val="00F7010C"/>
    <w:rsid w:val="00F732B3"/>
    <w:rsid w:val="00F740C1"/>
    <w:rsid w:val="00F75B53"/>
    <w:rsid w:val="00F824BE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2023-02-07T09:50:00Z</dcterms:created>
  <dcterms:modified xsi:type="dcterms:W3CDTF">2023-02-07T14:45:00Z</dcterms:modified>
</cp:coreProperties>
</file>